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07" w:rsidRPr="00E2662E" w:rsidRDefault="00E83B07" w:rsidP="00E83B07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266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ПАМЯТКИ</w:t>
      </w:r>
    </w:p>
    <w:p w:rsidR="004134E3" w:rsidRPr="00E2662E" w:rsidRDefault="004134E3" w:rsidP="003B6A40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266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Как правильно понять исходный текст?</w:t>
      </w:r>
    </w:p>
    <w:p w:rsidR="004134E3" w:rsidRPr="005C28BC" w:rsidRDefault="004134E3" w:rsidP="003B6A40">
      <w:pPr>
        <w:pStyle w:val="a4"/>
        <w:numPr>
          <w:ilvl w:val="0"/>
          <w:numId w:val="3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8BC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чём текст? Определите тему.</w:t>
      </w:r>
    </w:p>
    <w:p w:rsidR="004134E3" w:rsidRPr="005C28BC" w:rsidRDefault="004134E3" w:rsidP="003B6A40">
      <w:pPr>
        <w:pStyle w:val="a4"/>
        <w:numPr>
          <w:ilvl w:val="0"/>
          <w:numId w:val="3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8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вопросы рассматривает автор? Найдите проблемы.</w:t>
      </w:r>
    </w:p>
    <w:p w:rsidR="004134E3" w:rsidRPr="005C28BC" w:rsidRDefault="004134E3" w:rsidP="003B6A40">
      <w:pPr>
        <w:pStyle w:val="a4"/>
        <w:numPr>
          <w:ilvl w:val="0"/>
          <w:numId w:val="3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8BC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каком вопросе автор рассуждает больше всего? Сформулируйте основную проблему текста.</w:t>
      </w:r>
    </w:p>
    <w:p w:rsidR="003B6A40" w:rsidRPr="005C28BC" w:rsidRDefault="004134E3" w:rsidP="003B6A40">
      <w:pPr>
        <w:pStyle w:val="a4"/>
        <w:numPr>
          <w:ilvl w:val="0"/>
          <w:numId w:val="3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8B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хочет сказать автор своим текстом? Определите идею.</w:t>
      </w:r>
    </w:p>
    <w:p w:rsidR="004134E3" w:rsidRPr="005C28BC" w:rsidRDefault="004134E3" w:rsidP="003B6A40">
      <w:pPr>
        <w:pStyle w:val="a4"/>
        <w:numPr>
          <w:ilvl w:val="0"/>
          <w:numId w:val="3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8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автору удалось нам помочь определить его цель? Роль языковых средств.</w:t>
      </w:r>
    </w:p>
    <w:p w:rsidR="004134E3" w:rsidRPr="005C28BC" w:rsidRDefault="004134E3" w:rsidP="003B6A40">
      <w:pPr>
        <w:pStyle w:val="a4"/>
        <w:numPr>
          <w:ilvl w:val="0"/>
          <w:numId w:val="3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8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были использованы именно эти языковые средства?</w:t>
      </w:r>
    </w:p>
    <w:p w:rsidR="0071082B" w:rsidRPr="005C28BC" w:rsidRDefault="004134E3" w:rsidP="003B6A40">
      <w:pPr>
        <w:pStyle w:val="a4"/>
        <w:numPr>
          <w:ilvl w:val="0"/>
          <w:numId w:val="3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8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сам автор отвечает на поставленные вопросы (проблемы)?</w:t>
      </w:r>
    </w:p>
    <w:p w:rsidR="00757CDE" w:rsidRPr="00757CDE" w:rsidRDefault="00757CDE" w:rsidP="00757CDE">
      <w:pPr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7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«Алгоритм выявления проблемы художественного текста»</w:t>
      </w:r>
    </w:p>
    <w:p w:rsidR="00757CDE" w:rsidRPr="00B52DB4" w:rsidRDefault="00757CDE" w:rsidP="00757CDE">
      <w:pPr>
        <w:pStyle w:val="a4"/>
        <w:numPr>
          <w:ilvl w:val="0"/>
          <w:numId w:val="5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Проанализируйте мысли, речь, поступки, отношения героев</w:t>
      </w:r>
    </w:p>
    <w:p w:rsidR="00757CDE" w:rsidRPr="00B52DB4" w:rsidRDefault="00757CDE" w:rsidP="00757CDE">
      <w:pPr>
        <w:pStyle w:val="a4"/>
        <w:numPr>
          <w:ilvl w:val="0"/>
          <w:numId w:val="5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положительные или отрицательные качества проявляются в этих поступках?</w:t>
      </w:r>
    </w:p>
    <w:p w:rsidR="00757CDE" w:rsidRPr="00B52DB4" w:rsidRDefault="00757CDE" w:rsidP="00757CDE">
      <w:pPr>
        <w:pStyle w:val="a4"/>
        <w:numPr>
          <w:ilvl w:val="0"/>
          <w:numId w:val="5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абстрактные существительные называют соответствующие человеческие качества? (долг, честь)</w:t>
      </w:r>
    </w:p>
    <w:p w:rsidR="00757CDE" w:rsidRDefault="00757CDE" w:rsidP="00757CDE">
      <w:pPr>
        <w:pStyle w:val="a4"/>
        <w:numPr>
          <w:ilvl w:val="0"/>
          <w:numId w:val="5"/>
        </w:num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Сформулируйте проблему, используя данные ключевые слова</w:t>
      </w:r>
    </w:p>
    <w:p w:rsidR="00757CDE" w:rsidRPr="00757CDE" w:rsidRDefault="00757CDE" w:rsidP="00757CDE">
      <w:pPr>
        <w:spacing w:after="135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Вступление.  Клише</w:t>
      </w:r>
    </w:p>
    <w:p w:rsidR="00757CDE" w:rsidRPr="00B52DB4" w:rsidRDefault="00757CDE" w:rsidP="00757CDE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Мир, в котором живёт человек, очень хрупкий. Особенно это видно на войне. Если с человеком случается беда, очень важно, чтобы рядом был кто-то неравнодушный, тот, кто проявит заботу..., сумеет полюбить... и этим не только поддержать...</w:t>
      </w:r>
      <w:proofErr w:type="gramStart"/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,</w:t>
      </w:r>
      <w:proofErr w:type="gramEnd"/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но и спасти жизнь....</w:t>
      </w:r>
    </w:p>
    <w:p w:rsidR="00757CDE" w:rsidRPr="00B52DB4" w:rsidRDefault="00757CDE" w:rsidP="00757CDE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...- один из писателей, который является тонким психологом, врачевателем душ. Его волнуют нравственные проблемы, в том числе и проблема</w:t>
      </w:r>
      <w:proofErr w:type="gramStart"/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.</w:t>
      </w:r>
      <w:proofErr w:type="gramEnd"/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 .</w:t>
      </w:r>
      <w:r w:rsidRPr="00B52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7CDE" w:rsidRPr="00B52DB4" w:rsidRDefault="00757CDE" w:rsidP="00757CDE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Автор текста ... не случайно обратился к теме</w:t>
      </w:r>
      <w:proofErr w:type="gramStart"/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.</w:t>
      </w:r>
      <w:proofErr w:type="gramEnd"/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 . Проблема, которую он затрагивает, ... . Она интересует и меня не только как читателя, но и как человека, понимающего силу...    , важность....  , значение...  .</w:t>
      </w:r>
    </w:p>
    <w:p w:rsidR="00757CDE" w:rsidRPr="00B52DB4" w:rsidRDefault="00757CDE" w:rsidP="00757CDE">
      <w:pPr>
        <w:spacing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... - вот название, которое я бы да</w:t>
      </w:r>
      <w:proofErr w:type="gramStart"/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л(</w:t>
      </w:r>
      <w:proofErr w:type="gramEnd"/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а) предложенному тексту. В нем</w:t>
      </w:r>
      <w:proofErr w:type="gramStart"/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.... (</w:t>
      </w:r>
      <w:proofErr w:type="gramEnd"/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ФИО автора), говоря о ..., ... поднимает ...(какую?) проблему ...</w:t>
      </w:r>
    </w:p>
    <w:p w:rsidR="00E83B07" w:rsidRPr="00E2662E" w:rsidRDefault="00757CDE" w:rsidP="00757CD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E83B07" w:rsidRPr="00E2662E">
        <w:rPr>
          <w:rFonts w:ascii="Times New Roman" w:hAnsi="Times New Roman" w:cs="Times New Roman"/>
          <w:b/>
          <w:sz w:val="32"/>
          <w:szCs w:val="32"/>
        </w:rPr>
        <w:t>Комментарий</w:t>
      </w:r>
    </w:p>
    <w:tbl>
      <w:tblPr>
        <w:tblStyle w:val="a3"/>
        <w:tblW w:w="0" w:type="auto"/>
        <w:tblLook w:val="04A0"/>
      </w:tblPr>
      <w:tblGrid>
        <w:gridCol w:w="5353"/>
        <w:gridCol w:w="5245"/>
      </w:tblGrid>
      <w:tr w:rsidR="005E56ED" w:rsidRPr="00E2662E" w:rsidTr="00E2662E">
        <w:tc>
          <w:tcPr>
            <w:tcW w:w="5353" w:type="dxa"/>
          </w:tcPr>
          <w:p w:rsidR="0086011F" w:rsidRPr="005C28BC" w:rsidRDefault="005B4EFB" w:rsidP="00E83B0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 xml:space="preserve">Писатель изображает (кого, что)… </w:t>
            </w:r>
          </w:p>
          <w:p w:rsidR="0086011F" w:rsidRPr="005C28BC" w:rsidRDefault="005B4EFB" w:rsidP="00E83B0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 xml:space="preserve">Герой говорит: «Цитата». </w:t>
            </w:r>
          </w:p>
          <w:p w:rsidR="0086011F" w:rsidRPr="005C28BC" w:rsidRDefault="005B4EFB" w:rsidP="00E83B0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 xml:space="preserve">Стоит обратить внимание на мысли (слова, поступки) героя… </w:t>
            </w:r>
          </w:p>
          <w:p w:rsidR="0086011F" w:rsidRPr="005C28BC" w:rsidRDefault="005B4EFB" w:rsidP="00E83B0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>Особого внимания заслуживает такая художественная деталь, как…</w:t>
            </w:r>
          </w:p>
          <w:p w:rsidR="0086011F" w:rsidRPr="005C28BC" w:rsidRDefault="005B4EFB" w:rsidP="00E83B07">
            <w:pPr>
              <w:numPr>
                <w:ilvl w:val="0"/>
                <w:numId w:val="1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>Симпатии автора на стороне героя, который…</w:t>
            </w:r>
          </w:p>
          <w:p w:rsidR="00E83B07" w:rsidRPr="005C28BC" w:rsidRDefault="00E83B07" w:rsidP="00E83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6011F" w:rsidRPr="005C28BC" w:rsidRDefault="005B4EFB" w:rsidP="00E83B07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 xml:space="preserve">Автор не случайно обращает наше внимание </w:t>
            </w:r>
            <w:proofErr w:type="gramStart"/>
            <w:r w:rsidRPr="005C28B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5C28B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86011F" w:rsidRPr="005C28BC" w:rsidRDefault="005B4EFB" w:rsidP="00E83B07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>Поступок героя пока</w:t>
            </w: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>зывает, что…</w:t>
            </w:r>
          </w:p>
          <w:p w:rsidR="0086011F" w:rsidRPr="005C28BC" w:rsidRDefault="005B4EFB" w:rsidP="00E83B07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 xml:space="preserve">Слова (мысли) героя позволяют понять…. </w:t>
            </w:r>
          </w:p>
          <w:p w:rsidR="0086011F" w:rsidRPr="005C28BC" w:rsidRDefault="005B4EFB" w:rsidP="00E83B07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 xml:space="preserve">Я думаю, описанная ситуация заслуживает особого внимания, потому что… </w:t>
            </w:r>
          </w:p>
          <w:p w:rsidR="00E83B07" w:rsidRPr="005C28BC" w:rsidRDefault="005B4EFB" w:rsidP="00E83B07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sz w:val="28"/>
                <w:szCs w:val="28"/>
              </w:rPr>
              <w:t>Эти события автор описывает, чтобы…</w:t>
            </w:r>
          </w:p>
        </w:tc>
      </w:tr>
    </w:tbl>
    <w:p w:rsidR="005C28BC" w:rsidRDefault="005C28BC" w:rsidP="00E2662E">
      <w:pPr>
        <w:spacing w:before="2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7525" w:rsidRPr="00E2662E" w:rsidRDefault="00C97525" w:rsidP="00E2662E">
      <w:pPr>
        <w:spacing w:before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662E">
        <w:rPr>
          <w:rFonts w:ascii="Times New Roman" w:hAnsi="Times New Roman" w:cs="Times New Roman"/>
          <w:b/>
          <w:sz w:val="32"/>
          <w:szCs w:val="32"/>
        </w:rPr>
        <w:lastRenderedPageBreak/>
        <w:t>Смысловая связь между примерами</w:t>
      </w:r>
    </w:p>
    <w:tbl>
      <w:tblPr>
        <w:tblStyle w:val="a3"/>
        <w:tblW w:w="0" w:type="auto"/>
        <w:tblLook w:val="04A0"/>
      </w:tblPr>
      <w:tblGrid>
        <w:gridCol w:w="3084"/>
        <w:gridCol w:w="7478"/>
      </w:tblGrid>
      <w:tr w:rsidR="005E56ED" w:rsidRPr="00E2662E" w:rsidTr="00E2662E">
        <w:tc>
          <w:tcPr>
            <w:tcW w:w="3084" w:type="dxa"/>
          </w:tcPr>
          <w:p w:rsidR="00C97525" w:rsidRPr="005C28BC" w:rsidRDefault="00C97525" w:rsidP="002B0C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b/>
                <w:sz w:val="28"/>
                <w:szCs w:val="28"/>
              </w:rPr>
              <w:t>Смысловые отношения</w:t>
            </w:r>
          </w:p>
        </w:tc>
        <w:tc>
          <w:tcPr>
            <w:tcW w:w="7478" w:type="dxa"/>
          </w:tcPr>
          <w:p w:rsidR="00C97525" w:rsidRPr="005C28BC" w:rsidRDefault="00C97525" w:rsidP="00C975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8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Типовые конструкции</w:t>
            </w:r>
          </w:p>
          <w:p w:rsidR="00C97525" w:rsidRPr="005C28BC" w:rsidRDefault="00C97525" w:rsidP="002B0C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56ED" w:rsidRPr="00E2662E" w:rsidTr="00E2662E">
        <w:tc>
          <w:tcPr>
            <w:tcW w:w="3084" w:type="dxa"/>
          </w:tcPr>
          <w:p w:rsidR="00C271A6" w:rsidRPr="005C28BC" w:rsidRDefault="00C271A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C28BC">
              <w:rPr>
                <w:bCs/>
                <w:kern w:val="24"/>
                <w:sz w:val="28"/>
                <w:szCs w:val="28"/>
              </w:rPr>
              <w:t xml:space="preserve">Противопоставление </w:t>
            </w:r>
          </w:p>
        </w:tc>
        <w:tc>
          <w:tcPr>
            <w:tcW w:w="7478" w:type="dxa"/>
          </w:tcPr>
          <w:p w:rsidR="00C271A6" w:rsidRPr="005C28BC" w:rsidRDefault="00C271A6" w:rsidP="00C271A6">
            <w:pPr>
              <w:pStyle w:val="a5"/>
              <w:rPr>
                <w:bCs/>
                <w:kern w:val="24"/>
                <w:sz w:val="28"/>
                <w:szCs w:val="28"/>
              </w:rPr>
            </w:pPr>
            <w:r w:rsidRPr="005C28BC">
              <w:rPr>
                <w:bCs/>
                <w:kern w:val="24"/>
                <w:sz w:val="28"/>
                <w:szCs w:val="28"/>
              </w:rPr>
              <w:t>Противопоставляя эти примеры (этих героев), автор показывает…</w:t>
            </w:r>
          </w:p>
        </w:tc>
      </w:tr>
      <w:tr w:rsidR="005E56ED" w:rsidRPr="00E2662E" w:rsidTr="00E2662E">
        <w:tc>
          <w:tcPr>
            <w:tcW w:w="3084" w:type="dxa"/>
          </w:tcPr>
          <w:p w:rsidR="00C271A6" w:rsidRPr="005C28BC" w:rsidRDefault="00C271A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C28BC">
              <w:rPr>
                <w:bCs/>
                <w:kern w:val="24"/>
                <w:sz w:val="28"/>
                <w:szCs w:val="28"/>
              </w:rPr>
              <w:t>Сравнение,</w:t>
            </w:r>
          </w:p>
          <w:p w:rsidR="00C271A6" w:rsidRPr="005C28BC" w:rsidRDefault="00C271A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C28BC">
              <w:rPr>
                <w:bCs/>
                <w:kern w:val="24"/>
                <w:sz w:val="28"/>
                <w:szCs w:val="28"/>
              </w:rPr>
              <w:t>сопоставление</w:t>
            </w:r>
          </w:p>
        </w:tc>
        <w:tc>
          <w:tcPr>
            <w:tcW w:w="7478" w:type="dxa"/>
          </w:tcPr>
          <w:p w:rsidR="00C271A6" w:rsidRPr="005C28BC" w:rsidRDefault="00C271A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C28BC">
              <w:rPr>
                <w:kern w:val="24"/>
                <w:sz w:val="28"/>
                <w:szCs w:val="28"/>
              </w:rPr>
              <w:t>Сравнивая эти примеры (точки зрения, героев), мы можем увидеть…</w:t>
            </w:r>
          </w:p>
        </w:tc>
      </w:tr>
      <w:tr w:rsidR="005E56ED" w:rsidRPr="00E2662E" w:rsidTr="00E2662E">
        <w:tc>
          <w:tcPr>
            <w:tcW w:w="3084" w:type="dxa"/>
          </w:tcPr>
          <w:p w:rsidR="00C271A6" w:rsidRPr="005C28BC" w:rsidRDefault="00C271A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C28BC">
              <w:rPr>
                <w:bCs/>
                <w:kern w:val="24"/>
                <w:sz w:val="28"/>
                <w:szCs w:val="28"/>
              </w:rPr>
              <w:t xml:space="preserve">Причина </w:t>
            </w:r>
          </w:p>
        </w:tc>
        <w:tc>
          <w:tcPr>
            <w:tcW w:w="7478" w:type="dxa"/>
          </w:tcPr>
          <w:p w:rsidR="00C271A6" w:rsidRPr="005C28BC" w:rsidRDefault="00C271A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C28BC">
              <w:rPr>
                <w:kern w:val="24"/>
                <w:sz w:val="28"/>
                <w:szCs w:val="28"/>
              </w:rPr>
              <w:t>Что стало причиной этих событий (поступков героя)? Об этом автор пишет далее.</w:t>
            </w:r>
          </w:p>
        </w:tc>
      </w:tr>
      <w:tr w:rsidR="005E56ED" w:rsidRPr="00E2662E" w:rsidTr="00E2662E">
        <w:tc>
          <w:tcPr>
            <w:tcW w:w="3084" w:type="dxa"/>
          </w:tcPr>
          <w:p w:rsidR="00C271A6" w:rsidRPr="005C28BC" w:rsidRDefault="00C271A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C28BC">
              <w:rPr>
                <w:bCs/>
                <w:kern w:val="24"/>
                <w:sz w:val="28"/>
                <w:szCs w:val="28"/>
              </w:rPr>
              <w:t xml:space="preserve">Следствие, вывод </w:t>
            </w:r>
          </w:p>
        </w:tc>
        <w:tc>
          <w:tcPr>
            <w:tcW w:w="7478" w:type="dxa"/>
          </w:tcPr>
          <w:p w:rsidR="00C271A6" w:rsidRPr="005C28BC" w:rsidRDefault="00C271A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C28BC">
              <w:rPr>
                <w:kern w:val="24"/>
                <w:sz w:val="28"/>
                <w:szCs w:val="28"/>
              </w:rPr>
              <w:t>Это рассуждение приводит автора к выводу о том, что…</w:t>
            </w:r>
          </w:p>
        </w:tc>
      </w:tr>
      <w:tr w:rsidR="005E56ED" w:rsidRPr="00E2662E" w:rsidTr="00E2662E">
        <w:tc>
          <w:tcPr>
            <w:tcW w:w="3084" w:type="dxa"/>
          </w:tcPr>
          <w:p w:rsidR="00C271A6" w:rsidRPr="005C28BC" w:rsidRDefault="00C271A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C28BC">
              <w:rPr>
                <w:bCs/>
                <w:kern w:val="24"/>
                <w:sz w:val="28"/>
                <w:szCs w:val="28"/>
              </w:rPr>
              <w:t xml:space="preserve">Уступка </w:t>
            </w:r>
          </w:p>
        </w:tc>
        <w:tc>
          <w:tcPr>
            <w:tcW w:w="7478" w:type="dxa"/>
          </w:tcPr>
          <w:p w:rsidR="00C271A6" w:rsidRPr="005C28BC" w:rsidRDefault="00C271A6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C28BC">
              <w:rPr>
                <w:kern w:val="24"/>
                <w:sz w:val="28"/>
                <w:szCs w:val="28"/>
              </w:rPr>
              <w:t xml:space="preserve">Несмотря на </w:t>
            </w:r>
            <w:proofErr w:type="gramStart"/>
            <w:r w:rsidRPr="005C28BC">
              <w:rPr>
                <w:kern w:val="24"/>
                <w:sz w:val="28"/>
                <w:szCs w:val="28"/>
              </w:rPr>
              <w:t>то</w:t>
            </w:r>
            <w:proofErr w:type="gramEnd"/>
            <w:r w:rsidRPr="005C28BC">
              <w:rPr>
                <w:kern w:val="24"/>
                <w:sz w:val="28"/>
                <w:szCs w:val="28"/>
              </w:rPr>
              <w:t xml:space="preserve"> что все убеждены в правильности…, герой (автор) думает иначе.</w:t>
            </w:r>
          </w:p>
        </w:tc>
      </w:tr>
    </w:tbl>
    <w:p w:rsidR="00E2662E" w:rsidRDefault="00E2662E" w:rsidP="00E2662E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57CDE" w:rsidRPr="005C28BC" w:rsidRDefault="00757CDE" w:rsidP="00757CDE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8B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C28B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Формулируем позицию автора. </w:t>
      </w:r>
      <w:r w:rsidRPr="005C2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Воспользуйтесь при необходимости клише. </w:t>
      </w:r>
    </w:p>
    <w:p w:rsidR="005C28BC" w:rsidRDefault="00757CDE" w:rsidP="005C28BC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C28BC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>По мнению автора, ...</w:t>
      </w:r>
      <w:r w:rsidR="005C28BC"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</w:t>
      </w:r>
    </w:p>
    <w:p w:rsidR="00757CDE" w:rsidRPr="005C28BC" w:rsidRDefault="005C28BC" w:rsidP="005C28BC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757CDE"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>Автор убеждён в том, что...</w:t>
      </w:r>
    </w:p>
    <w:p w:rsidR="00757CDE" w:rsidRPr="005C28BC" w:rsidRDefault="00757CDE" w:rsidP="005C28BC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>Глубже понять идею текста помогает чётко сформулированная авторская позиция: ...</w:t>
      </w:r>
    </w:p>
    <w:p w:rsidR="00757CDE" w:rsidRPr="005C28BC" w:rsidRDefault="00757CDE" w:rsidP="005C28BC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>Для того чтобы повлиять на убеждения читателей, автор использует специально подобранные изобразительно-выразительные средства русского языка...</w:t>
      </w:r>
    </w:p>
    <w:p w:rsidR="00757CDE" w:rsidRPr="005C28BC" w:rsidRDefault="00757CDE" w:rsidP="005C28BC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Слова автора “...” отражают основную идею. Автор призывает нас </w:t>
      </w:r>
      <w:proofErr w:type="gramStart"/>
      <w:r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>к</w:t>
      </w:r>
      <w:proofErr w:type="gramEnd"/>
      <w:r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...</w:t>
      </w:r>
    </w:p>
    <w:p w:rsidR="00757CDE" w:rsidRPr="005C28BC" w:rsidRDefault="00757CDE" w:rsidP="005C28BC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>В своих рассуждениях о ... автор убедителен и доказателен. По его мнению, “...”</w:t>
      </w:r>
    </w:p>
    <w:p w:rsidR="005C28BC" w:rsidRDefault="00757CDE" w:rsidP="005C28BC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>Автор убеждает читателя в том, что...</w:t>
      </w:r>
      <w:r w:rsidR="005C28BC"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             </w:t>
      </w:r>
    </w:p>
    <w:p w:rsidR="00757CDE" w:rsidRPr="005C28BC" w:rsidRDefault="005C28BC" w:rsidP="005C28BC">
      <w:pPr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757CDE"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Авторскую позицию нельзя не увидеть </w:t>
      </w:r>
      <w:proofErr w:type="gramStart"/>
      <w:r w:rsidR="00757CDE"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>в</w:t>
      </w:r>
      <w:proofErr w:type="gramEnd"/>
      <w:r w:rsidR="00757CDE" w:rsidRPr="005C28BC">
        <w:rPr>
          <w:rFonts w:ascii="Times New Roman" w:hAnsi="Times New Roman" w:cs="Times New Roman"/>
          <w:i/>
          <w:sz w:val="28"/>
          <w:szCs w:val="28"/>
          <w:lang w:eastAsia="ru-RU"/>
        </w:rPr>
        <w:t>...</w:t>
      </w:r>
    </w:p>
    <w:p w:rsidR="005C28BC" w:rsidRPr="005C28BC" w:rsidRDefault="005C28BC" w:rsidP="005C28BC">
      <w:pPr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C28BC">
        <w:rPr>
          <w:rFonts w:ascii="Times New Roman" w:hAnsi="Times New Roman" w:cs="Times New Roman"/>
          <w:b/>
          <w:sz w:val="32"/>
          <w:szCs w:val="32"/>
          <w:lang w:eastAsia="ru-RU"/>
        </w:rPr>
        <w:t>Отношение к авторской позиции</w:t>
      </w:r>
    </w:p>
    <w:p w:rsidR="005C28BC" w:rsidRPr="00B52DB4" w:rsidRDefault="005C28BC" w:rsidP="005C28B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 полностью согласна с автором...</w:t>
      </w:r>
    </w:p>
    <w:p w:rsidR="005C28BC" w:rsidRPr="00B52DB4" w:rsidRDefault="005C28BC" w:rsidP="005C28BC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Проблемы, поднятые автором, актуальны. Мне, как и автору, представляется важным убеждение в том, что...</w:t>
      </w:r>
    </w:p>
    <w:p w:rsidR="005C28BC" w:rsidRPr="00B52DB4" w:rsidRDefault="005C28BC" w:rsidP="005C28BC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Как и автор, я убеждена в том, что...</w:t>
      </w:r>
    </w:p>
    <w:p w:rsidR="005C28BC" w:rsidRPr="00B52DB4" w:rsidRDefault="005C28BC" w:rsidP="005C28BC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Безусловно, нельзя не признать правоту автора...</w:t>
      </w:r>
    </w:p>
    <w:p w:rsidR="005C28BC" w:rsidRPr="00B52DB4" w:rsidRDefault="005C28BC" w:rsidP="005C28BC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Нельзя не согласиться с автором...</w:t>
      </w:r>
    </w:p>
    <w:p w:rsidR="005C28BC" w:rsidRPr="00B52DB4" w:rsidRDefault="005C28BC" w:rsidP="005C28BC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52DB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Позиция автора представляется мне убедительной, потому что...</w:t>
      </w:r>
    </w:p>
    <w:p w:rsidR="005C28BC" w:rsidRPr="005C28BC" w:rsidRDefault="005C28BC" w:rsidP="005C28B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57CDE" w:rsidRDefault="00757CDE" w:rsidP="00E2662E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sectPr w:rsidR="00757CDE" w:rsidSect="00E2662E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0C06"/>
    <w:multiLevelType w:val="hybridMultilevel"/>
    <w:tmpl w:val="DF1613E0"/>
    <w:lvl w:ilvl="0" w:tplc="3888270E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231BFE"/>
    <w:multiLevelType w:val="hybridMultilevel"/>
    <w:tmpl w:val="131A453A"/>
    <w:lvl w:ilvl="0" w:tplc="362A4D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1145E8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BA76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7E62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7ACB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DC8A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2C24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7E7A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B403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69F16AB"/>
    <w:multiLevelType w:val="hybridMultilevel"/>
    <w:tmpl w:val="827C3206"/>
    <w:lvl w:ilvl="0" w:tplc="EC2880C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AA1B26"/>
    <w:multiLevelType w:val="hybridMultilevel"/>
    <w:tmpl w:val="676892C2"/>
    <w:lvl w:ilvl="0" w:tplc="EC2880C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FE83612"/>
    <w:multiLevelType w:val="hybridMultilevel"/>
    <w:tmpl w:val="066EE908"/>
    <w:lvl w:ilvl="0" w:tplc="61BCBE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36323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6AA8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E23B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66D1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C74CC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1CD9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BA9A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5B451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4E3"/>
    <w:rsid w:val="00380174"/>
    <w:rsid w:val="003B6A40"/>
    <w:rsid w:val="004134E3"/>
    <w:rsid w:val="005B4EFB"/>
    <w:rsid w:val="005C28BC"/>
    <w:rsid w:val="005E56ED"/>
    <w:rsid w:val="0071082B"/>
    <w:rsid w:val="00757CDE"/>
    <w:rsid w:val="0086011F"/>
    <w:rsid w:val="00C271A6"/>
    <w:rsid w:val="00C97525"/>
    <w:rsid w:val="00E2662E"/>
    <w:rsid w:val="00E8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A4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9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5C28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4E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6A4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97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693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841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337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32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223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0453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397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0095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30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650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</dc:creator>
  <cp:lastModifiedBy>Влад</cp:lastModifiedBy>
  <cp:revision>5</cp:revision>
  <cp:lastPrinted>2022-01-25T07:50:00Z</cp:lastPrinted>
  <dcterms:created xsi:type="dcterms:W3CDTF">2019-03-03T07:40:00Z</dcterms:created>
  <dcterms:modified xsi:type="dcterms:W3CDTF">2022-01-25T07:51:00Z</dcterms:modified>
</cp:coreProperties>
</file>